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9E" w:rsidRPr="004F07E8" w:rsidRDefault="00830C9E" w:rsidP="00D64EB3">
      <w:pPr>
        <w:pBdr>
          <w:bottom w:val="dotted" w:sz="6" w:space="11" w:color="D2D2D2"/>
        </w:pBdr>
        <w:shd w:val="clear" w:color="auto" w:fill="FFFFFF"/>
        <w:spacing w:after="225" w:line="360" w:lineRule="atLeast"/>
        <w:outlineLvl w:val="0"/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</w:pPr>
      <w:r w:rsidRPr="004F07E8">
        <w:rPr>
          <w:rFonts w:ascii="Arial" w:hAnsi="Arial" w:cs="Arial"/>
          <w:b/>
          <w:bCs/>
          <w:color w:val="582246"/>
          <w:kern w:val="36"/>
          <w:sz w:val="32"/>
          <w:szCs w:val="32"/>
          <w:lang w:eastAsia="en-GB"/>
        </w:rPr>
        <w:t>Prayers for Peace</w:t>
      </w:r>
    </w:p>
    <w:p w:rsidR="00830C9E" w:rsidRPr="004F07E8" w:rsidRDefault="00830C9E" w:rsidP="00396496">
      <w:pPr>
        <w:spacing w:after="0" w:line="360" w:lineRule="atLeast"/>
        <w:rPr>
          <w:rFonts w:ascii="Arial" w:hAnsi="Arial" w:cs="Arial"/>
          <w:color w:val="582246"/>
          <w:sz w:val="24"/>
          <w:szCs w:val="24"/>
          <w:lang w:eastAsia="en-GB"/>
        </w:rPr>
      </w:pPr>
      <w:r w:rsidRPr="004F07E8">
        <w:rPr>
          <w:rFonts w:ascii="Arial" w:hAnsi="Arial" w:cs="Arial"/>
          <w:bCs/>
          <w:color w:val="582246"/>
          <w:kern w:val="36"/>
          <w:sz w:val="24"/>
          <w:szCs w:val="24"/>
          <w:lang w:eastAsia="en-GB"/>
        </w:rPr>
        <w:t>By The Rev Anthea Ballam</w:t>
      </w: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114676"/>
          <w:sz w:val="24"/>
          <w:szCs w:val="24"/>
          <w:lang w:eastAsia="en-GB"/>
        </w:rPr>
      </w:pPr>
      <w:r w:rsidRPr="004F07E8">
        <w:rPr>
          <w:rFonts w:ascii="Arial" w:hAnsi="Arial" w:cs="Arial"/>
          <w:b/>
          <w:color w:val="114676"/>
          <w:sz w:val="24"/>
          <w:szCs w:val="24"/>
          <w:lang w:eastAsia="en-GB"/>
        </w:rPr>
        <w:t>Silence</w:t>
      </w: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t>Give me an empty bowl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That waits to be filled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Holding promise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In this moment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Who knows where to find it?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Hidden behind a beating heart?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Wherever one goes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Lone, alone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Sitting, moving, standing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It is elusive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Who needs it?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Yet without it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There is envy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It is given to those that cannot hear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People of the desert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The mountain priest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Is there anyone, anywhere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That owns such peace?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A dweller alone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In perfect stillness and seclusion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Let us rest in it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Let us cherish it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For it is ours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Yours and mine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In meditation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And for the asking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Bless this silence</w:t>
      </w: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b/>
          <w:color w:val="114676"/>
          <w:sz w:val="24"/>
          <w:szCs w:val="24"/>
          <w:lang w:eastAsia="en-GB"/>
        </w:rPr>
      </w:pPr>
      <w:r w:rsidRPr="004F07E8">
        <w:rPr>
          <w:rFonts w:ascii="Arial" w:hAnsi="Arial" w:cs="Arial"/>
          <w:b/>
          <w:color w:val="114676"/>
          <w:sz w:val="24"/>
          <w:szCs w:val="24"/>
          <w:lang w:eastAsia="en-GB"/>
        </w:rPr>
        <w:t>May This Morning</w:t>
      </w:r>
    </w:p>
    <w:p w:rsidR="00830C9E" w:rsidRPr="004F07E8" w:rsidRDefault="00830C9E" w:rsidP="00D64EB3">
      <w:p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114676"/>
          <w:sz w:val="24"/>
          <w:szCs w:val="24"/>
          <w:lang w:eastAsia="en-GB"/>
        </w:rPr>
      </w:pP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t>May this morning</w:t>
      </w:r>
      <w:bookmarkStart w:id="0" w:name="_GoBack"/>
      <w:bookmarkEnd w:id="0"/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Bring you light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May this day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Unfold like a flower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When you step into the air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Let the breeze stroke your cheek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The same messenger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That rides on the roar of the sea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And rages through gentle leaves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In great trees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Over your head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The feathery clouds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In the blue sky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Are wild chariots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Stormy tides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Carrying birds on the wing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Angels and distant dreams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With all this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You are blessed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Before you open the door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>Before you leave your bed</w:t>
      </w:r>
      <w:r w:rsidRPr="004F07E8">
        <w:rPr>
          <w:rFonts w:ascii="Arial" w:hAnsi="Arial" w:cs="Arial"/>
          <w:color w:val="114676"/>
          <w:sz w:val="24"/>
          <w:szCs w:val="24"/>
          <w:lang w:eastAsia="en-GB"/>
        </w:rPr>
        <w:br/>
        <w:t xml:space="preserve">And long before you awaken </w:t>
      </w:r>
    </w:p>
    <w:p w:rsidR="00830C9E" w:rsidRPr="00396496" w:rsidRDefault="00830C9E" w:rsidP="00D64EB3">
      <w:pPr>
        <w:shd w:val="clear" w:color="auto" w:fill="FFFFFF"/>
        <w:spacing w:after="0" w:line="360" w:lineRule="atLeast"/>
        <w:rPr>
          <w:rFonts w:ascii="Arial" w:hAnsi="Arial" w:cs="Arial"/>
          <w:color w:val="333333"/>
          <w:sz w:val="24"/>
          <w:szCs w:val="24"/>
          <w:lang w:eastAsia="en-GB"/>
        </w:rPr>
      </w:pPr>
      <w:r w:rsidRPr="00396496">
        <w:rPr>
          <w:rFonts w:ascii="Arial" w:hAnsi="Arial" w:cs="Arial"/>
          <w:color w:val="333333"/>
          <w:sz w:val="24"/>
          <w:szCs w:val="24"/>
          <w:lang w:eastAsia="en-GB"/>
        </w:rPr>
        <w:br w:type="textWrapping" w:clear="all"/>
      </w:r>
    </w:p>
    <w:p w:rsidR="00830C9E" w:rsidRPr="00396496" w:rsidRDefault="00830C9E" w:rsidP="00D64EB3">
      <w:pPr>
        <w:rPr>
          <w:rFonts w:ascii="Arial" w:hAnsi="Arial" w:cs="Arial"/>
          <w:sz w:val="24"/>
          <w:szCs w:val="24"/>
        </w:rPr>
      </w:pPr>
    </w:p>
    <w:sectPr w:rsidR="00830C9E" w:rsidRPr="00396496" w:rsidSect="00D64EB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0A3B"/>
    <w:multiLevelType w:val="multilevel"/>
    <w:tmpl w:val="6EBE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81AB1"/>
    <w:multiLevelType w:val="multilevel"/>
    <w:tmpl w:val="770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B3"/>
    <w:rsid w:val="001E6A96"/>
    <w:rsid w:val="00204A23"/>
    <w:rsid w:val="00396496"/>
    <w:rsid w:val="004F07E8"/>
    <w:rsid w:val="00796A9F"/>
    <w:rsid w:val="00830C9E"/>
    <w:rsid w:val="00B44041"/>
    <w:rsid w:val="00D6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9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13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0C0C0"/>
            <w:right w:val="none" w:sz="0" w:space="0" w:color="auto"/>
          </w:divBdr>
          <w:divsChild>
            <w:div w:id="2416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5012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5013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163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 for Peace</dc:title>
  <dc:subject/>
  <dc:creator>Jean</dc:creator>
  <cp:keywords/>
  <dc:description/>
  <cp:lastModifiedBy>Mark FitzGibbon</cp:lastModifiedBy>
  <cp:revision>2</cp:revision>
  <dcterms:created xsi:type="dcterms:W3CDTF">2015-01-12T19:30:00Z</dcterms:created>
  <dcterms:modified xsi:type="dcterms:W3CDTF">2015-01-12T19:30:00Z</dcterms:modified>
</cp:coreProperties>
</file>