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28" w:rsidRPr="00182784" w:rsidRDefault="005D6428" w:rsidP="005E0459">
      <w:pPr>
        <w:pBdr>
          <w:bottom w:val="dotted" w:sz="6" w:space="11" w:color="D2D2D2"/>
        </w:pBdr>
        <w:shd w:val="clear" w:color="auto" w:fill="FFFFFF"/>
        <w:spacing w:after="225" w:line="360" w:lineRule="atLeast"/>
        <w:outlineLvl w:val="0"/>
        <w:rPr>
          <w:rFonts w:ascii="Arial" w:hAnsi="Arial" w:cs="Arial"/>
          <w:b/>
          <w:bCs/>
          <w:color w:val="582246"/>
          <w:kern w:val="36"/>
          <w:sz w:val="32"/>
          <w:szCs w:val="32"/>
          <w:lang w:eastAsia="en-GB"/>
        </w:rPr>
      </w:pPr>
      <w:bookmarkStart w:id="0" w:name="_GoBack"/>
      <w:r w:rsidRPr="00182784">
        <w:rPr>
          <w:rFonts w:ascii="Arial" w:hAnsi="Arial" w:cs="Arial"/>
          <w:b/>
          <w:bCs/>
          <w:color w:val="582246"/>
          <w:kern w:val="36"/>
          <w:sz w:val="32"/>
          <w:szCs w:val="32"/>
          <w:lang w:eastAsia="en-GB"/>
        </w:rPr>
        <w:t>Prayers for Sorrow</w:t>
      </w:r>
    </w:p>
    <w:bookmarkEnd w:id="0"/>
    <w:p w:rsidR="005D6428" w:rsidRPr="00182784" w:rsidRDefault="005D6428" w:rsidP="005E0459">
      <w:pPr>
        <w:pBdr>
          <w:bottom w:val="dotted" w:sz="6" w:space="11" w:color="D2D2D2"/>
        </w:pBdr>
        <w:shd w:val="clear" w:color="auto" w:fill="FFFFFF"/>
        <w:spacing w:after="225" w:line="360" w:lineRule="atLeast"/>
        <w:outlineLvl w:val="0"/>
        <w:rPr>
          <w:rFonts w:ascii="Arial" w:hAnsi="Arial" w:cs="Arial"/>
          <w:bCs/>
          <w:color w:val="582246"/>
          <w:kern w:val="36"/>
          <w:sz w:val="24"/>
          <w:szCs w:val="24"/>
          <w:lang w:eastAsia="en-GB"/>
        </w:rPr>
      </w:pPr>
      <w:r w:rsidRPr="00182784">
        <w:rPr>
          <w:rFonts w:ascii="Arial" w:hAnsi="Arial" w:cs="Arial"/>
          <w:bCs/>
          <w:color w:val="582246"/>
          <w:kern w:val="36"/>
          <w:sz w:val="24"/>
          <w:szCs w:val="24"/>
          <w:lang w:eastAsia="en-GB"/>
        </w:rPr>
        <w:t>By The Rev Anthea Ballam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Do not despair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Do not despair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Though you hear the cries of suffering and sadness around you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Though you walk through the valley of death with fear in your heart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Do not despair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Do not despair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If the one you love has been taken from you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If the divine flower of life has been extinguished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Do not despair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In the darkest hour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In the moment of empty desolation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There shines a light: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You may not see it, but it is there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It is the light of the One that made you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The One that made your beloved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And the one that shaped the world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In the world of shadows there is a seed of light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So when you step into the gloom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Do not be afraid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A hand will guide you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It is my hand and also the hand of another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It is the hand of your angel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It is the hand of the One that made us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Bringing us together in this moment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Now and forever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More glorious than hope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More radiant than joy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We are loved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We are at one with the One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We will walk from the darkness together into the light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 xml:space="preserve">Knowing that darkness and light are within us and around us 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We are beings from a world of summer and winter, day and night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Put aside fear and sadness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So that we may be healed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By the spirit of all things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Now and forever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Prayer of departure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It is the hour of the final journey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the moment of release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When your soul bids farewell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Leaving us in this world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This is your journey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Just as it was when you arrived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Now... you will recall the return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For you have travelled this path before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It is the voyage of destiny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In this moment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When you and I are together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The material gives way to the spirit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And your spirit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Flies free beyond the elements of earth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Now you can cast off the old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Leaving behind a husk, a shell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In a world we once shared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Here in our time and place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We see your departure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And share the last steps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And in this hour and beyond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We recollect your essence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Cherishing you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In a thousand moments and memories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Now we make our declaration and invocation:</w:t>
      </w:r>
    </w:p>
    <w:p w:rsidR="005D6428" w:rsidRPr="00182784" w:rsidRDefault="005D6428" w:rsidP="005E045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t>May your journey be sweet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May the way be loving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May the path be joyful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While we who remain on earth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Hold you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Like the most perfect flower</w:t>
      </w:r>
      <w:r w:rsidRPr="00182784">
        <w:rPr>
          <w:rFonts w:ascii="Arial" w:hAnsi="Arial" w:cs="Arial"/>
          <w:color w:val="114676"/>
          <w:sz w:val="24"/>
          <w:szCs w:val="24"/>
          <w:lang w:eastAsia="en-GB"/>
        </w:rPr>
        <w:br/>
        <w:t>In our heart of hearts.</w:t>
      </w:r>
    </w:p>
    <w:sectPr w:rsidR="005D6428" w:rsidRPr="00182784" w:rsidSect="005E045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459"/>
    <w:rsid w:val="00182784"/>
    <w:rsid w:val="003040AF"/>
    <w:rsid w:val="003A3DD4"/>
    <w:rsid w:val="005D6428"/>
    <w:rsid w:val="005E0459"/>
    <w:rsid w:val="00F043FB"/>
    <w:rsid w:val="00F7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F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0C0C0"/>
                <w:right w:val="none" w:sz="0" w:space="0" w:color="auto"/>
              </w:divBdr>
              <w:divsChild>
                <w:div w:id="15246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40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405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0C0C0"/>
                <w:right w:val="none" w:sz="0" w:space="0" w:color="auto"/>
              </w:divBdr>
              <w:divsChild>
                <w:div w:id="15246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405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40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0C0C0"/>
                <w:right w:val="none" w:sz="0" w:space="0" w:color="auto"/>
              </w:divBdr>
              <w:divsChild>
                <w:div w:id="1524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406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406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for Sorrow</dc:title>
  <dc:subject/>
  <dc:creator>Jean</dc:creator>
  <cp:keywords/>
  <dc:description/>
  <cp:lastModifiedBy>Mark FitzGibbon</cp:lastModifiedBy>
  <cp:revision>2</cp:revision>
  <dcterms:created xsi:type="dcterms:W3CDTF">2015-01-12T19:36:00Z</dcterms:created>
  <dcterms:modified xsi:type="dcterms:W3CDTF">2015-01-12T19:36:00Z</dcterms:modified>
</cp:coreProperties>
</file>